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37"/>
        <w:bidiVisual/>
        <w:tblW w:w="0" w:type="auto"/>
        <w:tblLook w:val="04A0" w:firstRow="1" w:lastRow="0" w:firstColumn="1" w:lastColumn="0" w:noHBand="0" w:noVBand="1"/>
      </w:tblPr>
      <w:tblGrid>
        <w:gridCol w:w="8996"/>
      </w:tblGrid>
      <w:tr w:rsidR="00B62F0F" w:rsidTr="00B62F0F">
        <w:trPr>
          <w:trHeight w:val="495"/>
        </w:trPr>
        <w:tc>
          <w:tcPr>
            <w:tcW w:w="92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F0F" w:rsidRDefault="00B62F0F" w:rsidP="00B62F0F">
            <w:pPr>
              <w:spacing w:after="160" w:line="259" w:lineRule="auto"/>
              <w:jc w:val="center"/>
              <w:rPr>
                <w:rtl/>
              </w:rPr>
            </w:pPr>
            <w:bookmarkStart w:id="0" w:name="_GoBack"/>
            <w:bookmarkEnd w:id="0"/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ترفیعات</w:t>
            </w:r>
            <w:r w:rsidRPr="00B62F0F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علمی دانشگاه هنر شیراز</w:t>
            </w:r>
          </w:p>
        </w:tc>
      </w:tr>
      <w:tr w:rsidR="00B62F0F" w:rsidTr="00B62F0F">
        <w:trPr>
          <w:trHeight w:val="10815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راستای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ارزیابی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جامع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عملکرد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پیرو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بخشنامه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شماره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4297 / 17967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مورخ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18 / 12 / 82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وزارت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علوم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تحقیقات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فناوری،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آیین‌نامه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 هنر شیراز مورد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بازنگری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قرار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گرفت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اصلاحات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شورای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 پژوهشی 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بررسی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بصورت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دستورالعمل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جاری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شرح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زیر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 مورخ 21/01/1402 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تصویب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رییسه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رسید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الف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جهت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اخذ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استحقاقی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عادی (فرم الف)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۱: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جمع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جهت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بطور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مجزا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می‌گردد،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معادل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5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بخش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شامل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: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۱-۱: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رعایت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انضباط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شئون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4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نیمسال (هر نیمسال 2 امتیاز)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شاخص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: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الف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حضور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تمام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وقت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(۴۰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ساعت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هفته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روزهای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کاری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مطابق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استخدامی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داشتن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جدول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هفتگی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مطابق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22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استخدامی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نصب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دفتر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(5 / 0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نیمسال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داشتن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طرح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اختصاصی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(25 / 0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ثبت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موقع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نمرات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‌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(5 / 0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نیمسال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تشکیل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موقع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کلاس‌ها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تعداد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طبق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برنامه‌ی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گروه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تقویم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75/.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نیمسال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-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2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آموزش؛ رعایت حد نصاب کمیت آموزشی واحد های معادل درسی موظفی هر نیمسال عضو هیات علمی در دو نیمسال منتهی به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lastRenderedPageBreak/>
              <w:t>پایه سالانه برای مربی آموزشی 14، استادیار 12 و دانشیار 11 واحد می باشد.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</w:p>
          <w:p w:rsid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 صورت رعایت بند 2-1 ماده 1 این ایین نامه، امتیاز کسب شده معادل 1 و در صورت کسر واحد، امتیاز صفر لحاظ خواهد شد.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2: تدریس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نیمسال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 هنر شیراز جهت اخذ یک پایه سالانه الزامی است.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3: 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میانگین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16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۲۰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براساس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ارزشیابی‌های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کیفیت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مندرج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آیین‌نامه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ارتقا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الزامی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4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بخش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کمیته‌ی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دانشکده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متشکل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رییس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معاون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 ترفیعات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دانشکده،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مدیر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گروه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مربوطه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درصورتیکه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افراد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فوق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تشکیل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گردد،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بجای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ایشان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افراد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دیگری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جایگزین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5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صورت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عدم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رعایت حد نصاب موظفی، کسب حد نصاب بند 2-1 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گروه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تایید معاون اموزشی 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 رعایت ماده  آیین نامه استخدامی اعضای هیات علمی انجام میشود.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مدیران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نصاب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نسبت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موظفی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کاهش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یابد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ب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جهت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اخذ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استحقاقی</w:t>
            </w:r>
            <w:r w:rsidRPr="00B62F0F"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</w:rPr>
              <w:t>عادی (فرم ب)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2: 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 هیات علمی 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اخذ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عادی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نصاب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۴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 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 شرح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زیر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2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-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۵۰</w:t>
            </w:r>
            <w:r w:rsidRPr="00B62F0F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ذیل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: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الف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انتشار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مجلات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معتبر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معتبر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انجام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طرح‌های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درون و برون دانشگاهی (مورد تایید شورای پژوهشی دانشگاه)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lastRenderedPageBreak/>
              <w:t>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کتاب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ترجمه، تصنیفی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تالیفی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تخصص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 -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ارائه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کامل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کنفرانس‌های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معتبر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بین‌المللی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ثبت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اختراع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تولید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فنی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 هنر شیراز 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ثبت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رسیده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ایجاد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شرکت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بنیان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براساس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متقاضی </w:t>
            </w:r>
          </w:p>
          <w:p w:rsidR="00B62F0F" w:rsidRPr="00B62F0F" w:rsidRDefault="00AB4DB1" w:rsidP="00AB4DB1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</w:rPr>
              <w:t>ح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-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نظریه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پردازی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نقد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نوآوری</w:t>
            </w:r>
            <w:r w:rsidR="00B62F0F"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="00B62F0F"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(ارایه مستندات معتبر)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2-2: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حداکثر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۵۰</w:t>
            </w:r>
            <w:r w:rsidRPr="00B62F0F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مابقی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ذیل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: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الف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هنری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برگزاری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نمایشگاه‌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هنری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بین‌المللی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(ارزشیابی مطابق شیوه نامه ارتقا)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ب 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ارزنده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ادبی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فلسفی (ارزشیابی مطابق شیوه نامه ارتقا)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راهنمایی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مشاوره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تحصیلات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تکمیلی در دانشگاههای معتبر (منوط به اخذ مجوز از معاونت اموزشی و پژوهشی دانشگاه)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ارائه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کرسی‌های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ترویجی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داوری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مقاله‌های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مجلات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معتبر،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آثار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ارزنده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هنری (به ازای هر مقاله یا اثر 25/. و حداکثر 1 امتیاز)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Arial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-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داوری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کتاب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نظارت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طرحهای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 (به ازای هر مورد 5/. و حداکثر 1 امتیاز)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ز- چاپ مقالات پژوهشی در دانشنامه ها، دایره المعارف ها و فرهنگ نامه ها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ح- برگزاری سخنرانی علمی در جامعه یا مجامع علمی (منوط به انتشار و ارایه پوستر و به ازای هر 4 سخنرانی یک امتیاز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lastRenderedPageBreak/>
              <w:t>پژوهشی و حداکثر یک امتیاز و با تایید شورای پژوهشی) (این امتیاز صرفا جهت پایه سالانه میباشد)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براساس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۳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ارتقا و شیوه نامه ارزشیابی فعالیتهای پژوهشی دانشگاه هنر شیراز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می‌گردد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مربیان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ذکر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2-1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2-2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شرط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خاصی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3: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بندهای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2-1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2- 2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تایید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مراجع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ذیصلاح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4: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نشریات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فهرست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/>
                <w:sz w:val="26"/>
                <w:szCs w:val="26"/>
              </w:rPr>
              <w:t>JCR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رتبه‌های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۱</w:t>
            </w:r>
            <w:r w:rsidRPr="00B62F0F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٪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/>
                <w:sz w:val="26"/>
                <w:szCs w:val="26"/>
              </w:rPr>
              <w:t>Q1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/>
                <w:sz w:val="26"/>
                <w:szCs w:val="26"/>
              </w:rPr>
              <w:t>Q2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رشته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تخصصی،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ترتیب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۱۰۰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۵۰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30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درصد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افزوده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5: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70</w:t>
            </w:r>
            <w:r w:rsidRPr="00B62F0F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توسط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راستای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تخصص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یا گروه اموزشی یا جهت دار پژوهشی وی 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6: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مقاله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مشترک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چاپ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محققین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خارجی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براساس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طرح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مشترک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دانشجوی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تحصیلات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تکمیلی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مشترک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امتیازدهی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محقق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خارجی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حذف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7: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2-1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گروه‌های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تازه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تاسیس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یافته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سابقه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کمتر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۵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)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گروه</w:t>
            </w:r>
            <w:r w:rsidRPr="00B62F0F">
              <w:rPr>
                <w:rFonts w:ascii="Cambria" w:eastAsia="Calibri" w:hAnsi="Cambria" w:cs="Cambria" w:hint="cs"/>
                <w:sz w:val="26"/>
                <w:szCs w:val="26"/>
                <w:rtl/>
              </w:rPr>
              <w:t>¬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فاقد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تحصیلات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تکمیلی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۴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تصویب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25 / 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می‌گردد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همچنین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مدیران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اجرایی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 روسا 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25 / 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جدید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الورود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اول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50 / 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25 / 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محاسبه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می‌گردد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کلیه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مشمول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ضرائب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تنها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ضریب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بهره‌مند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گردد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8: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کسب امتیازات مورد نیاز جهت اخذ پایه سالانه از بند 2-1 کفایت داشته و ضرورتا نیاز به کسب امتیاز از بند 2-2 نمیباشد. 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lastRenderedPageBreak/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9: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2-1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مازاد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حدنصاب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ترتیب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مربیان،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استادیاران،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دانشیاران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استادان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حداکثر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12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18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24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30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استحقاقی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بعد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ذخیره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گردد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10: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علمي‌ای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 xml:space="preserve"> هر نوع فرصت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مطالعاتي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استفاده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نموده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ارائه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گزارشی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دستاوردهاي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تأييد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شوراي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مي‌تواند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ساليانه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لحاظ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امتياز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دريافت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نمايد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11: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ساليانه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استحقاقي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موضوع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78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۷۹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آئين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استخدامي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نياز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ارزيابي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مي‌شود،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لیکن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ارزشيابي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شاغلين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ساير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سمت‌هاي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مديريت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كه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حفظ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رابطه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يا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مؤسسه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متبوع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اشتغال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كار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دارند،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طبق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ضوابط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اين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دستورالعمل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انجام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مي‌شود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12: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مأمور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تحصيل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طول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ايام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مأموريت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تحصيلي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دکتری،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فقط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مي‌توانند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يكي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بورس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يا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استحقاقي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استفاده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نمايند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تعداد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استحقاقي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ايام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مأموريت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تحصيلي،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حداكثر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4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پايه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مذکور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مأموریت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تحصیلی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منوط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ارائه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گزارش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پيشرفت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تحصيلي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تایید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راهنما،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تایید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13: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خدمت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تمام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وقت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عدم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استفاده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مرخصی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بدون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حقوق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انجام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14: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یکماه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قبل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تاریخ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نسبت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تکمیل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فرم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ترفیعات 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اقدام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نموده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مستندات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پیوست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حداکثر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یکماه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بعد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تاریخ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فوق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اقدام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بررسی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مدارک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نموده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تعیین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تکلیف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صورت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اعتراض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تصمیم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حداکثر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داخل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تقویم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خارج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تقویم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(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تابستان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)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اطلاع،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اعتراض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کتبی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تسلیم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اولین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جلسه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بعدی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اعتراض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رسیدگی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کرده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قطعی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اعلام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نماید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lastRenderedPageBreak/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15: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چنانچه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نظر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فعالیت</w:t>
            </w:r>
            <w:r w:rsidRPr="00B62F0F">
              <w:rPr>
                <w:rFonts w:ascii="Cambria" w:eastAsia="Calibri" w:hAnsi="Cambria" w:cs="Cambria" w:hint="cs"/>
                <w:sz w:val="26"/>
                <w:szCs w:val="26"/>
                <w:rtl/>
              </w:rPr>
              <w:t>¬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مکفی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مقصود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تصویب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کمیته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سالیانه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تعلق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نگیرد،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سنوات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آتی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نیز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قابل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اعطاء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16: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صورتی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واجد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شرایط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اخذ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می‌باشد،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حداکثر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3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بعد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تاریخ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کردن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فرم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اقدام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جهت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درخواست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ننماید،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بررسی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ایشان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انجام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17: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درصورتی‌که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هیات‌علمی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متوالی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نتواند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حداقل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امتیاز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لازم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دریافت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‌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پایه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کسب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کند،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مصداق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رکود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عدم‌کفایت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صلاحیت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ادامه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هیات‌علمی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شناخته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مراتب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رئیس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اعلام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رئیس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جهت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تعیین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تکلیف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نهایی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خصوص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وضعیت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هیات‌علمی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موضوع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ممیزه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ارجاع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می‌نمایند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درصورتی‌که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ممیزه،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رکود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محرز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طبق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ماده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109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آیین‌نامه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استخدامی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اعضای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هیات‌علمی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دانشگاه‌ها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مؤسسات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آموزش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عالی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پژوهشی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رفتار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می‌شود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18: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سایر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مقررات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مندرج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ترفیع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دستورالعمل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مصوب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3 / 12 / 77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وزارت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علوم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تحقیقات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فناوری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قوت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باقی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است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19: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صورت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ایجاد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ابهام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هریک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بندهای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مرجع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رفع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ابهام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هیات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امنا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.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همچنین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مواردي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عضو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هيأت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علمي،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مشمول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شرایط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خاص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بوده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اين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آئين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در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خصوص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اعطای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ساليانه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مسکوت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باشد،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پيشنهاد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کميته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ترفيع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و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تصميم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هیئت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رئيسه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دانشگاه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ملاک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عمل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خواهد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بود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spacing w:after="160" w:line="259" w:lineRule="auto"/>
              <w:jc w:val="both"/>
              <w:rPr>
                <w:rFonts w:ascii="Calibri" w:eastAsia="Calibri" w:hAnsi="Calibri" w:cs="B Nazanin"/>
                <w:sz w:val="26"/>
                <w:szCs w:val="26"/>
              </w:rPr>
            </w:pP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تبصره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20: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تاریخ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اجرای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آیین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نامه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از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01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/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02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/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1402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 xml:space="preserve"> </w:t>
            </w:r>
            <w:r w:rsidRPr="00B62F0F">
              <w:rPr>
                <w:rFonts w:ascii="Calibri" w:eastAsia="Calibri" w:hAnsi="Calibri" w:cs="B Nazanin" w:hint="cs"/>
                <w:sz w:val="26"/>
                <w:szCs w:val="26"/>
                <w:rtl/>
              </w:rPr>
              <w:t>می‌باشد</w:t>
            </w:r>
            <w:r w:rsidRPr="00B62F0F">
              <w:rPr>
                <w:rFonts w:ascii="Calibri" w:eastAsia="Calibri" w:hAnsi="Calibri" w:cs="B Nazanin"/>
                <w:sz w:val="26"/>
                <w:szCs w:val="26"/>
                <w:rtl/>
              </w:rPr>
              <w:t>.</w:t>
            </w:r>
          </w:p>
          <w:p w:rsidR="00B62F0F" w:rsidRPr="00B62F0F" w:rsidRDefault="00B62F0F" w:rsidP="00B62F0F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92A04" w:rsidRPr="00AD5649" w:rsidRDefault="00192A04" w:rsidP="00AD5649">
      <w:pPr>
        <w:rPr>
          <w:rtl/>
        </w:rPr>
      </w:pPr>
    </w:p>
    <w:sectPr w:rsidR="00192A04" w:rsidRPr="00AD5649" w:rsidSect="007D793B">
      <w:headerReference w:type="default" r:id="rId8"/>
      <w:footerReference w:type="default" r:id="rId9"/>
      <w:pgSz w:w="11906" w:h="16838" w:code="9"/>
      <w:pgMar w:top="288" w:right="1440" w:bottom="288" w:left="1440" w:header="283" w:footer="127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95" w:rsidRDefault="007C0395" w:rsidP="001C305E">
      <w:pPr>
        <w:spacing w:after="0" w:line="240" w:lineRule="auto"/>
      </w:pPr>
      <w:r>
        <w:separator/>
      </w:r>
    </w:p>
  </w:endnote>
  <w:endnote w:type="continuationSeparator" w:id="0">
    <w:p w:rsidR="007C0395" w:rsidRDefault="007C0395" w:rsidP="001C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975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F0F" w:rsidRDefault="00B62F0F">
        <w:pPr>
          <w:pStyle w:val="Footer"/>
          <w:jc w:val="center"/>
        </w:pPr>
        <w:r w:rsidRPr="00B62F0F">
          <w:rPr>
            <w:rFonts w:cs="B Nazanin"/>
          </w:rPr>
          <w:fldChar w:fldCharType="begin"/>
        </w:r>
        <w:r w:rsidRPr="00B62F0F">
          <w:rPr>
            <w:rFonts w:cs="B Nazanin"/>
          </w:rPr>
          <w:instrText xml:space="preserve"> PAGE   \* MERGEFORMAT </w:instrText>
        </w:r>
        <w:r w:rsidRPr="00B62F0F">
          <w:rPr>
            <w:rFonts w:cs="B Nazanin"/>
          </w:rPr>
          <w:fldChar w:fldCharType="separate"/>
        </w:r>
        <w:r w:rsidR="00373590">
          <w:rPr>
            <w:rFonts w:cs="B Nazanin"/>
            <w:noProof/>
            <w:rtl/>
          </w:rPr>
          <w:t>1</w:t>
        </w:r>
        <w:r w:rsidRPr="00B62F0F">
          <w:rPr>
            <w:rFonts w:cs="B Nazanin"/>
            <w:noProof/>
          </w:rPr>
          <w:fldChar w:fldCharType="end"/>
        </w:r>
      </w:p>
    </w:sdtContent>
  </w:sdt>
  <w:p w:rsidR="00FE7BD0" w:rsidRPr="007D793B" w:rsidRDefault="00FE7BD0" w:rsidP="007D793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95" w:rsidRDefault="007C0395" w:rsidP="001C305E">
      <w:pPr>
        <w:spacing w:after="0" w:line="240" w:lineRule="auto"/>
      </w:pPr>
      <w:r>
        <w:separator/>
      </w:r>
    </w:p>
  </w:footnote>
  <w:footnote w:type="continuationSeparator" w:id="0">
    <w:p w:rsidR="007C0395" w:rsidRDefault="007C0395" w:rsidP="001C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F" w:rsidRDefault="00B62F0F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5E6B92A2" wp14:editId="5FE54BE2">
          <wp:simplePos x="0" y="0"/>
          <wp:positionH relativeFrom="column">
            <wp:posOffset>442595</wp:posOffset>
          </wp:positionH>
          <wp:positionV relativeFrom="paragraph">
            <wp:posOffset>-179705</wp:posOffset>
          </wp:positionV>
          <wp:extent cx="6203315" cy="1913255"/>
          <wp:effectExtent l="0" t="0" r="0" b="0"/>
          <wp:wrapTight wrapText="bothSides">
            <wp:wrapPolygon edited="0">
              <wp:start x="0" y="0"/>
              <wp:lineTo x="0" y="21292"/>
              <wp:lineTo x="21558" y="21292"/>
              <wp:lineTo x="21558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315" cy="191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2F0F" w:rsidRDefault="00B62F0F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</w:rPr>
    </w:pPr>
  </w:p>
  <w:p w:rsidR="00B62F0F" w:rsidRDefault="00B62F0F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</w:rPr>
    </w:pPr>
  </w:p>
  <w:p w:rsidR="00B62F0F" w:rsidRDefault="00B62F0F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</w:rPr>
    </w:pPr>
  </w:p>
  <w:p w:rsidR="00B62F0F" w:rsidRDefault="00B62F0F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</w:rPr>
    </w:pPr>
  </w:p>
  <w:p w:rsidR="00FE7BD0" w:rsidRPr="00B62F0F" w:rsidRDefault="00FE7BD0" w:rsidP="00B62F0F">
    <w:pPr>
      <w:spacing w:after="160" w:line="259" w:lineRule="auto"/>
      <w:jc w:val="center"/>
      <w:rPr>
        <w:rFonts w:ascii="Calibri" w:eastAsia="Calibri" w:hAnsi="Calibri" w:cs="B Nazanin"/>
        <w:b/>
        <w:bCs/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3DD"/>
    <w:multiLevelType w:val="hybridMultilevel"/>
    <w:tmpl w:val="5F44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1A"/>
    <w:multiLevelType w:val="hybridMultilevel"/>
    <w:tmpl w:val="C632F4B6"/>
    <w:lvl w:ilvl="0" w:tplc="8D92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5203"/>
    <w:multiLevelType w:val="hybridMultilevel"/>
    <w:tmpl w:val="12D4B118"/>
    <w:lvl w:ilvl="0" w:tplc="BAA857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F06"/>
    <w:multiLevelType w:val="hybridMultilevel"/>
    <w:tmpl w:val="3EC6B41A"/>
    <w:lvl w:ilvl="0" w:tplc="A1B8BAD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2BFA"/>
    <w:multiLevelType w:val="hybridMultilevel"/>
    <w:tmpl w:val="D7489C4E"/>
    <w:lvl w:ilvl="0" w:tplc="3F1C9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67C9"/>
    <w:multiLevelType w:val="hybridMultilevel"/>
    <w:tmpl w:val="772E9CEA"/>
    <w:lvl w:ilvl="0" w:tplc="0BB8F7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61C9"/>
    <w:multiLevelType w:val="hybridMultilevel"/>
    <w:tmpl w:val="317CD962"/>
    <w:lvl w:ilvl="0" w:tplc="FDE616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2CE"/>
    <w:multiLevelType w:val="hybridMultilevel"/>
    <w:tmpl w:val="08A4E78C"/>
    <w:lvl w:ilvl="0" w:tplc="41803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DD"/>
    <w:rsid w:val="00002139"/>
    <w:rsid w:val="00017C67"/>
    <w:rsid w:val="000265DC"/>
    <w:rsid w:val="000363CE"/>
    <w:rsid w:val="00042CD6"/>
    <w:rsid w:val="00043350"/>
    <w:rsid w:val="00054DD5"/>
    <w:rsid w:val="00055320"/>
    <w:rsid w:val="00055E12"/>
    <w:rsid w:val="00061104"/>
    <w:rsid w:val="00065A97"/>
    <w:rsid w:val="00070778"/>
    <w:rsid w:val="00074BB1"/>
    <w:rsid w:val="00074ED6"/>
    <w:rsid w:val="000821D3"/>
    <w:rsid w:val="00084B5B"/>
    <w:rsid w:val="00085D6D"/>
    <w:rsid w:val="00090C40"/>
    <w:rsid w:val="000B103B"/>
    <w:rsid w:val="000B2EBE"/>
    <w:rsid w:val="000B6C92"/>
    <w:rsid w:val="000B6E78"/>
    <w:rsid w:val="000C6131"/>
    <w:rsid w:val="000F0116"/>
    <w:rsid w:val="000F09C3"/>
    <w:rsid w:val="000F127C"/>
    <w:rsid w:val="000F1E5D"/>
    <w:rsid w:val="000F5AD8"/>
    <w:rsid w:val="00100423"/>
    <w:rsid w:val="0011387A"/>
    <w:rsid w:val="00114802"/>
    <w:rsid w:val="00116961"/>
    <w:rsid w:val="001336B8"/>
    <w:rsid w:val="00146A51"/>
    <w:rsid w:val="001567C8"/>
    <w:rsid w:val="001618D6"/>
    <w:rsid w:val="00166CC3"/>
    <w:rsid w:val="00167081"/>
    <w:rsid w:val="0018044D"/>
    <w:rsid w:val="00185A73"/>
    <w:rsid w:val="00186E4F"/>
    <w:rsid w:val="00192A04"/>
    <w:rsid w:val="001B556C"/>
    <w:rsid w:val="001B58E9"/>
    <w:rsid w:val="001C0FC7"/>
    <w:rsid w:val="001C305E"/>
    <w:rsid w:val="001D1272"/>
    <w:rsid w:val="001E15E1"/>
    <w:rsid w:val="001F2228"/>
    <w:rsid w:val="00201BC5"/>
    <w:rsid w:val="002228BC"/>
    <w:rsid w:val="00230E8F"/>
    <w:rsid w:val="00240DA8"/>
    <w:rsid w:val="00277310"/>
    <w:rsid w:val="002B2C47"/>
    <w:rsid w:val="002B7DA3"/>
    <w:rsid w:val="002D16FD"/>
    <w:rsid w:val="002D3FBD"/>
    <w:rsid w:val="002E0269"/>
    <w:rsid w:val="002F6D5F"/>
    <w:rsid w:val="002F6FF2"/>
    <w:rsid w:val="00301D92"/>
    <w:rsid w:val="003035F4"/>
    <w:rsid w:val="00306A3E"/>
    <w:rsid w:val="003252CE"/>
    <w:rsid w:val="00330DA5"/>
    <w:rsid w:val="00342501"/>
    <w:rsid w:val="00346DFA"/>
    <w:rsid w:val="0034769E"/>
    <w:rsid w:val="003576DD"/>
    <w:rsid w:val="00373590"/>
    <w:rsid w:val="003742D7"/>
    <w:rsid w:val="00390B1D"/>
    <w:rsid w:val="00390C15"/>
    <w:rsid w:val="00392D10"/>
    <w:rsid w:val="0039439B"/>
    <w:rsid w:val="003A1765"/>
    <w:rsid w:val="003B1103"/>
    <w:rsid w:val="003B24CE"/>
    <w:rsid w:val="003C4E36"/>
    <w:rsid w:val="003D4E12"/>
    <w:rsid w:val="004143CB"/>
    <w:rsid w:val="004402B1"/>
    <w:rsid w:val="00440F9E"/>
    <w:rsid w:val="004701E7"/>
    <w:rsid w:val="00470E75"/>
    <w:rsid w:val="004808A4"/>
    <w:rsid w:val="004A36C9"/>
    <w:rsid w:val="004D1AC0"/>
    <w:rsid w:val="004D4375"/>
    <w:rsid w:val="004E73BE"/>
    <w:rsid w:val="004E7C0E"/>
    <w:rsid w:val="004F27AF"/>
    <w:rsid w:val="00502354"/>
    <w:rsid w:val="005103F6"/>
    <w:rsid w:val="00510647"/>
    <w:rsid w:val="00530563"/>
    <w:rsid w:val="00543EA2"/>
    <w:rsid w:val="005562A3"/>
    <w:rsid w:val="00585624"/>
    <w:rsid w:val="00593D6F"/>
    <w:rsid w:val="005B1010"/>
    <w:rsid w:val="005B374E"/>
    <w:rsid w:val="005C1562"/>
    <w:rsid w:val="005C704B"/>
    <w:rsid w:val="005D6CAB"/>
    <w:rsid w:val="005F2828"/>
    <w:rsid w:val="006023EA"/>
    <w:rsid w:val="00622FD2"/>
    <w:rsid w:val="00626F35"/>
    <w:rsid w:val="006475CE"/>
    <w:rsid w:val="00670010"/>
    <w:rsid w:val="00675F40"/>
    <w:rsid w:val="00691D26"/>
    <w:rsid w:val="006A2FA2"/>
    <w:rsid w:val="006B0480"/>
    <w:rsid w:val="006B1C66"/>
    <w:rsid w:val="006C79DB"/>
    <w:rsid w:val="006D55A6"/>
    <w:rsid w:val="006F200D"/>
    <w:rsid w:val="0070041A"/>
    <w:rsid w:val="00714631"/>
    <w:rsid w:val="0072118A"/>
    <w:rsid w:val="00721E42"/>
    <w:rsid w:val="00727B59"/>
    <w:rsid w:val="00743BA3"/>
    <w:rsid w:val="00751E1E"/>
    <w:rsid w:val="00753AB5"/>
    <w:rsid w:val="007560B3"/>
    <w:rsid w:val="0076148F"/>
    <w:rsid w:val="007765BF"/>
    <w:rsid w:val="00791F4C"/>
    <w:rsid w:val="007A5A18"/>
    <w:rsid w:val="007A6F6B"/>
    <w:rsid w:val="007B39A7"/>
    <w:rsid w:val="007B583A"/>
    <w:rsid w:val="007C0395"/>
    <w:rsid w:val="007D3525"/>
    <w:rsid w:val="007D723A"/>
    <w:rsid w:val="007D793B"/>
    <w:rsid w:val="007E4532"/>
    <w:rsid w:val="00815382"/>
    <w:rsid w:val="00820FF0"/>
    <w:rsid w:val="0082188F"/>
    <w:rsid w:val="00822722"/>
    <w:rsid w:val="00822A98"/>
    <w:rsid w:val="0083058F"/>
    <w:rsid w:val="00832AE4"/>
    <w:rsid w:val="00832DE0"/>
    <w:rsid w:val="00857107"/>
    <w:rsid w:val="008725A9"/>
    <w:rsid w:val="0088038D"/>
    <w:rsid w:val="008808D4"/>
    <w:rsid w:val="00886B0C"/>
    <w:rsid w:val="00887B28"/>
    <w:rsid w:val="00891FA5"/>
    <w:rsid w:val="00892F95"/>
    <w:rsid w:val="0089600D"/>
    <w:rsid w:val="008A50DD"/>
    <w:rsid w:val="008A610E"/>
    <w:rsid w:val="008C159B"/>
    <w:rsid w:val="008C2B1D"/>
    <w:rsid w:val="008C39B1"/>
    <w:rsid w:val="008C3C9D"/>
    <w:rsid w:val="008D0E02"/>
    <w:rsid w:val="008D4951"/>
    <w:rsid w:val="008E2258"/>
    <w:rsid w:val="008E3064"/>
    <w:rsid w:val="008F304A"/>
    <w:rsid w:val="00920F5B"/>
    <w:rsid w:val="009241B0"/>
    <w:rsid w:val="009469B0"/>
    <w:rsid w:val="00951738"/>
    <w:rsid w:val="00954474"/>
    <w:rsid w:val="00962876"/>
    <w:rsid w:val="009A0D61"/>
    <w:rsid w:val="009A5920"/>
    <w:rsid w:val="009A74F9"/>
    <w:rsid w:val="009B4745"/>
    <w:rsid w:val="009B5BBD"/>
    <w:rsid w:val="009B6C5C"/>
    <w:rsid w:val="009E4E7A"/>
    <w:rsid w:val="009F2073"/>
    <w:rsid w:val="009F51B2"/>
    <w:rsid w:val="00A1335A"/>
    <w:rsid w:val="00A16335"/>
    <w:rsid w:val="00A223C9"/>
    <w:rsid w:val="00A37EC2"/>
    <w:rsid w:val="00A44FEF"/>
    <w:rsid w:val="00A51822"/>
    <w:rsid w:val="00A5679C"/>
    <w:rsid w:val="00A61480"/>
    <w:rsid w:val="00A67BEC"/>
    <w:rsid w:val="00A913DA"/>
    <w:rsid w:val="00AA3B4B"/>
    <w:rsid w:val="00AB4DB1"/>
    <w:rsid w:val="00AD5649"/>
    <w:rsid w:val="00AD7C65"/>
    <w:rsid w:val="00AE73B3"/>
    <w:rsid w:val="00AF102A"/>
    <w:rsid w:val="00B06BC7"/>
    <w:rsid w:val="00B142A2"/>
    <w:rsid w:val="00B2079B"/>
    <w:rsid w:val="00B24D57"/>
    <w:rsid w:val="00B260DA"/>
    <w:rsid w:val="00B40BBE"/>
    <w:rsid w:val="00B62F0F"/>
    <w:rsid w:val="00B826C3"/>
    <w:rsid w:val="00B85519"/>
    <w:rsid w:val="00B85F04"/>
    <w:rsid w:val="00B87CFA"/>
    <w:rsid w:val="00B963B7"/>
    <w:rsid w:val="00BA7C9F"/>
    <w:rsid w:val="00BB3874"/>
    <w:rsid w:val="00BC2D67"/>
    <w:rsid w:val="00BC62A2"/>
    <w:rsid w:val="00BD6822"/>
    <w:rsid w:val="00BE264E"/>
    <w:rsid w:val="00BE71DA"/>
    <w:rsid w:val="00BF3544"/>
    <w:rsid w:val="00C43E9D"/>
    <w:rsid w:val="00C53B16"/>
    <w:rsid w:val="00C563B2"/>
    <w:rsid w:val="00C63374"/>
    <w:rsid w:val="00C6396D"/>
    <w:rsid w:val="00C74FFD"/>
    <w:rsid w:val="00C8203E"/>
    <w:rsid w:val="00C86482"/>
    <w:rsid w:val="00C9702B"/>
    <w:rsid w:val="00CA4733"/>
    <w:rsid w:val="00CA5FDA"/>
    <w:rsid w:val="00CD03C1"/>
    <w:rsid w:val="00D00618"/>
    <w:rsid w:val="00D07113"/>
    <w:rsid w:val="00D07718"/>
    <w:rsid w:val="00D103C6"/>
    <w:rsid w:val="00D12AFC"/>
    <w:rsid w:val="00D1695A"/>
    <w:rsid w:val="00D16F61"/>
    <w:rsid w:val="00D17B22"/>
    <w:rsid w:val="00D25167"/>
    <w:rsid w:val="00D273EA"/>
    <w:rsid w:val="00D32981"/>
    <w:rsid w:val="00D3457B"/>
    <w:rsid w:val="00D3470D"/>
    <w:rsid w:val="00D47BD3"/>
    <w:rsid w:val="00D559C1"/>
    <w:rsid w:val="00D5651E"/>
    <w:rsid w:val="00D64661"/>
    <w:rsid w:val="00D649DA"/>
    <w:rsid w:val="00D7332E"/>
    <w:rsid w:val="00D77BF2"/>
    <w:rsid w:val="00D800F7"/>
    <w:rsid w:val="00D80748"/>
    <w:rsid w:val="00D9212A"/>
    <w:rsid w:val="00D9494B"/>
    <w:rsid w:val="00DA066A"/>
    <w:rsid w:val="00DB4EC8"/>
    <w:rsid w:val="00DF121C"/>
    <w:rsid w:val="00DF65BD"/>
    <w:rsid w:val="00E212DE"/>
    <w:rsid w:val="00E32148"/>
    <w:rsid w:val="00E32D72"/>
    <w:rsid w:val="00E37444"/>
    <w:rsid w:val="00E430A5"/>
    <w:rsid w:val="00E53F65"/>
    <w:rsid w:val="00E544D6"/>
    <w:rsid w:val="00E71C7F"/>
    <w:rsid w:val="00E86676"/>
    <w:rsid w:val="00EA7C17"/>
    <w:rsid w:val="00EB1B44"/>
    <w:rsid w:val="00EC00CD"/>
    <w:rsid w:val="00EC0285"/>
    <w:rsid w:val="00ED6574"/>
    <w:rsid w:val="00EE5CCC"/>
    <w:rsid w:val="00EF081A"/>
    <w:rsid w:val="00F30562"/>
    <w:rsid w:val="00F31794"/>
    <w:rsid w:val="00F575D2"/>
    <w:rsid w:val="00F669FD"/>
    <w:rsid w:val="00F66DA2"/>
    <w:rsid w:val="00F81375"/>
    <w:rsid w:val="00F82AB2"/>
    <w:rsid w:val="00F92080"/>
    <w:rsid w:val="00FB0DF7"/>
    <w:rsid w:val="00FC196D"/>
    <w:rsid w:val="00FC4938"/>
    <w:rsid w:val="00FD187D"/>
    <w:rsid w:val="00FD3284"/>
    <w:rsid w:val="00FE54E8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0A6F6-7BA9-441D-8CF7-AF32893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5E"/>
  </w:style>
  <w:style w:type="paragraph" w:styleId="Footer">
    <w:name w:val="footer"/>
    <w:basedOn w:val="Normal"/>
    <w:link w:val="FooterChar"/>
    <w:uiPriority w:val="99"/>
    <w:unhideWhenUsed/>
    <w:rsid w:val="001C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5E"/>
  </w:style>
  <w:style w:type="table" w:styleId="TableGrid">
    <w:name w:val="Table Grid"/>
    <w:basedOn w:val="TableNormal"/>
    <w:uiPriority w:val="59"/>
    <w:rsid w:val="00C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6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059E-C9BC-461A-8192-057D89E5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aaskari</dc:creator>
  <cp:lastModifiedBy>Nosrati</cp:lastModifiedBy>
  <cp:revision>3</cp:revision>
  <cp:lastPrinted>2021-10-23T07:49:00Z</cp:lastPrinted>
  <dcterms:created xsi:type="dcterms:W3CDTF">2023-05-09T08:45:00Z</dcterms:created>
  <dcterms:modified xsi:type="dcterms:W3CDTF">2023-05-09T08:45:00Z</dcterms:modified>
</cp:coreProperties>
</file>